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A8" w:rsidRPr="00913868" w:rsidRDefault="00E03FA8" w:rsidP="00076BD3">
      <w:pPr>
        <w:tabs>
          <w:tab w:val="left" w:pos="2565"/>
        </w:tabs>
        <w:jc w:val="center"/>
        <w:rPr>
          <w:rFonts w:asciiTheme="minorHAnsi" w:hAnsiTheme="minorHAnsi" w:cs="Tahoma"/>
          <w:b/>
          <w:color w:val="1F497D"/>
          <w:sz w:val="36"/>
          <w:szCs w:val="28"/>
        </w:rPr>
      </w:pPr>
      <w:r w:rsidRPr="00913868">
        <w:rPr>
          <w:rFonts w:asciiTheme="minorHAnsi" w:hAnsiTheme="minorHAnsi" w:cs="Tahoma"/>
          <w:b/>
          <w:noProof/>
          <w:color w:val="1F497D"/>
          <w:sz w:val="36"/>
          <w:szCs w:val="28"/>
        </w:rPr>
        <w:drawing>
          <wp:inline distT="0" distB="0" distL="0" distR="0">
            <wp:extent cx="3009900" cy="1200150"/>
            <wp:effectExtent l="0" t="0" r="0" b="0"/>
            <wp:docPr id="14" name="Image 14" descr="AD-RH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-RH 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A8" w:rsidRPr="00913868" w:rsidRDefault="00E03FA8" w:rsidP="00076BD3">
      <w:pPr>
        <w:tabs>
          <w:tab w:val="left" w:pos="2565"/>
        </w:tabs>
        <w:jc w:val="center"/>
        <w:rPr>
          <w:rFonts w:asciiTheme="minorHAnsi" w:hAnsiTheme="minorHAnsi" w:cs="Tahoma"/>
          <w:b/>
          <w:color w:val="1F497D"/>
          <w:sz w:val="36"/>
          <w:szCs w:val="28"/>
        </w:rPr>
      </w:pPr>
    </w:p>
    <w:p w:rsidR="00E03FA8" w:rsidRPr="00913868" w:rsidRDefault="00E03FA8" w:rsidP="00076BD3">
      <w:pPr>
        <w:tabs>
          <w:tab w:val="left" w:pos="2565"/>
        </w:tabs>
        <w:jc w:val="center"/>
        <w:rPr>
          <w:rFonts w:asciiTheme="minorHAnsi" w:hAnsiTheme="minorHAnsi" w:cs="Tahoma"/>
          <w:b/>
          <w:color w:val="1F497D"/>
          <w:sz w:val="36"/>
          <w:szCs w:val="28"/>
        </w:rPr>
      </w:pPr>
    </w:p>
    <w:p w:rsidR="00E03FA8" w:rsidRPr="00913868" w:rsidRDefault="00E03FA8" w:rsidP="00076BD3">
      <w:pPr>
        <w:tabs>
          <w:tab w:val="left" w:pos="2565"/>
        </w:tabs>
        <w:jc w:val="center"/>
        <w:rPr>
          <w:rFonts w:asciiTheme="minorHAnsi" w:hAnsiTheme="minorHAnsi" w:cs="Tahoma"/>
          <w:b/>
          <w:color w:val="1F497D"/>
          <w:sz w:val="36"/>
          <w:szCs w:val="28"/>
        </w:rPr>
      </w:pPr>
    </w:p>
    <w:p w:rsidR="00E03FA8" w:rsidRPr="00913868" w:rsidRDefault="00E03FA8" w:rsidP="00076BD3">
      <w:pPr>
        <w:tabs>
          <w:tab w:val="left" w:pos="2565"/>
        </w:tabs>
        <w:jc w:val="center"/>
        <w:rPr>
          <w:rFonts w:asciiTheme="minorHAnsi" w:hAnsiTheme="minorHAnsi" w:cs="Tahoma"/>
          <w:b/>
          <w:color w:val="1F497D"/>
          <w:sz w:val="36"/>
          <w:szCs w:val="28"/>
        </w:rPr>
      </w:pPr>
    </w:p>
    <w:p w:rsidR="00E03FA8" w:rsidRPr="00913868" w:rsidRDefault="00E03FA8" w:rsidP="00076BD3">
      <w:pPr>
        <w:tabs>
          <w:tab w:val="left" w:pos="2565"/>
        </w:tabs>
        <w:jc w:val="center"/>
        <w:rPr>
          <w:rFonts w:asciiTheme="minorHAnsi" w:hAnsiTheme="minorHAnsi" w:cs="Tahoma"/>
          <w:b/>
          <w:color w:val="1F497D"/>
          <w:sz w:val="36"/>
          <w:szCs w:val="28"/>
        </w:rPr>
      </w:pPr>
    </w:p>
    <w:p w:rsidR="00E03FA8" w:rsidRPr="00913868" w:rsidRDefault="00E03FA8" w:rsidP="00076BD3">
      <w:pPr>
        <w:tabs>
          <w:tab w:val="left" w:pos="2565"/>
        </w:tabs>
        <w:jc w:val="center"/>
        <w:rPr>
          <w:rFonts w:asciiTheme="minorHAnsi" w:hAnsiTheme="minorHAnsi" w:cs="Tahoma"/>
          <w:b/>
          <w:color w:val="1F497D"/>
          <w:sz w:val="56"/>
          <w:szCs w:val="56"/>
        </w:rPr>
      </w:pPr>
      <w:r w:rsidRPr="00913868">
        <w:rPr>
          <w:rFonts w:asciiTheme="minorHAnsi" w:hAnsiTheme="minorHAnsi" w:cs="Tahoma"/>
          <w:b/>
          <w:color w:val="1F497D"/>
          <w:sz w:val="56"/>
          <w:szCs w:val="56"/>
        </w:rPr>
        <w:t xml:space="preserve">GESTION DE LA DIFFUSION DES ANNONCES AVEC MULTIPOSTEURS </w:t>
      </w:r>
    </w:p>
    <w:p w:rsidR="00E03FA8" w:rsidRPr="00913868" w:rsidRDefault="00E03FA8" w:rsidP="00076BD3">
      <w:pPr>
        <w:tabs>
          <w:tab w:val="left" w:pos="2565"/>
        </w:tabs>
        <w:jc w:val="center"/>
        <w:rPr>
          <w:rFonts w:asciiTheme="minorHAnsi" w:hAnsiTheme="minorHAnsi" w:cs="Tahoma"/>
          <w:b/>
          <w:color w:val="1F497D"/>
          <w:sz w:val="56"/>
          <w:szCs w:val="56"/>
        </w:rPr>
      </w:pPr>
      <w:r w:rsidRPr="00913868">
        <w:rPr>
          <w:rFonts w:asciiTheme="minorHAnsi" w:hAnsiTheme="minorHAnsi" w:cs="Tahoma"/>
          <w:b/>
          <w:color w:val="1F497D"/>
          <w:sz w:val="56"/>
          <w:szCs w:val="56"/>
        </w:rPr>
        <w:t>(Broadbean, Multiposting, TalentPlug)</w:t>
      </w:r>
    </w:p>
    <w:p w:rsidR="00E03FA8" w:rsidRPr="00913868" w:rsidRDefault="00E03FA8" w:rsidP="00076BD3">
      <w:pPr>
        <w:pStyle w:val="En-ttedetabledesmatires"/>
        <w:spacing w:before="0"/>
      </w:pPr>
      <w:r w:rsidRPr="00913868">
        <w:rPr>
          <w:rFonts w:cs="Tahoma"/>
          <w:sz w:val="56"/>
          <w:szCs w:val="56"/>
        </w:rPr>
        <w:br w:type="page"/>
      </w:r>
      <w:r w:rsidRPr="00913868">
        <w:lastRenderedPageBreak/>
        <w:t>Table des matières</w:t>
      </w:r>
    </w:p>
    <w:p w:rsidR="00E03FA8" w:rsidRPr="00913868" w:rsidRDefault="00E03FA8" w:rsidP="00076BD3">
      <w:pPr>
        <w:rPr>
          <w:rFonts w:asciiTheme="minorHAnsi" w:hAnsiTheme="minorHAnsi"/>
        </w:rPr>
      </w:pPr>
    </w:p>
    <w:p w:rsidR="00E03FA8" w:rsidRPr="00913868" w:rsidRDefault="00E03FA8" w:rsidP="00076BD3">
      <w:pPr>
        <w:pStyle w:val="TM1"/>
        <w:tabs>
          <w:tab w:val="right" w:leader="dot" w:pos="9736"/>
        </w:tabs>
        <w:rPr>
          <w:rFonts w:asciiTheme="minorHAnsi" w:hAnsiTheme="minorHAnsi"/>
          <w:noProof/>
          <w:color w:val="002060"/>
          <w:sz w:val="22"/>
          <w:szCs w:val="22"/>
        </w:rPr>
      </w:pPr>
      <w:r w:rsidRPr="00913868">
        <w:rPr>
          <w:rFonts w:asciiTheme="minorHAnsi" w:hAnsiTheme="minorHAnsi" w:cs="Tahoma"/>
          <w:color w:val="002060"/>
        </w:rPr>
        <w:fldChar w:fldCharType="begin"/>
      </w:r>
      <w:r w:rsidRPr="00913868">
        <w:rPr>
          <w:rFonts w:asciiTheme="minorHAnsi" w:hAnsiTheme="minorHAnsi" w:cs="Tahoma"/>
          <w:color w:val="002060"/>
        </w:rPr>
        <w:instrText xml:space="preserve"> TOC \o "1-3" \h \z \u </w:instrText>
      </w:r>
      <w:r w:rsidRPr="00913868">
        <w:rPr>
          <w:rFonts w:asciiTheme="minorHAnsi" w:hAnsiTheme="minorHAnsi" w:cs="Tahoma"/>
          <w:color w:val="002060"/>
        </w:rPr>
        <w:fldChar w:fldCharType="separate"/>
      </w:r>
      <w:hyperlink w:anchor="_Toc436839676" w:history="1">
        <w:r w:rsidRPr="00913868">
          <w:rPr>
            <w:rStyle w:val="Lienhypertexte"/>
            <w:rFonts w:asciiTheme="minorHAnsi" w:hAnsiTheme="minorHAnsi"/>
            <w:noProof/>
          </w:rPr>
          <w:t>1. Configuration des multiposteurs :</w:t>
        </w:r>
        <w:r w:rsidRPr="00913868">
          <w:rPr>
            <w:rFonts w:asciiTheme="minorHAnsi" w:hAnsiTheme="minorHAnsi"/>
            <w:noProof/>
            <w:webHidden/>
            <w:color w:val="002060"/>
          </w:rPr>
          <w:tab/>
        </w:r>
        <w:r w:rsidRPr="00913868">
          <w:rPr>
            <w:rFonts w:asciiTheme="minorHAnsi" w:hAnsiTheme="minorHAnsi"/>
            <w:noProof/>
            <w:webHidden/>
            <w:color w:val="002060"/>
          </w:rPr>
          <w:fldChar w:fldCharType="begin"/>
        </w:r>
        <w:r w:rsidRPr="00913868">
          <w:rPr>
            <w:rFonts w:asciiTheme="minorHAnsi" w:hAnsiTheme="minorHAnsi"/>
            <w:noProof/>
            <w:webHidden/>
            <w:color w:val="002060"/>
          </w:rPr>
          <w:instrText xml:space="preserve"> PAGEREF _Toc436839676 \h </w:instrText>
        </w:r>
        <w:r w:rsidRPr="00913868">
          <w:rPr>
            <w:rFonts w:asciiTheme="minorHAnsi" w:hAnsiTheme="minorHAnsi"/>
            <w:noProof/>
            <w:webHidden/>
            <w:color w:val="002060"/>
          </w:rPr>
        </w:r>
        <w:r w:rsidRPr="00913868">
          <w:rPr>
            <w:rFonts w:asciiTheme="minorHAnsi" w:hAnsiTheme="minorHAnsi"/>
            <w:noProof/>
            <w:webHidden/>
            <w:color w:val="002060"/>
          </w:rPr>
          <w:fldChar w:fldCharType="separate"/>
        </w:r>
        <w:r w:rsidRPr="00913868">
          <w:rPr>
            <w:rFonts w:asciiTheme="minorHAnsi" w:hAnsiTheme="minorHAnsi"/>
            <w:noProof/>
            <w:webHidden/>
            <w:color w:val="002060"/>
          </w:rPr>
          <w:t>3</w:t>
        </w:r>
        <w:r w:rsidRPr="00913868">
          <w:rPr>
            <w:rFonts w:asciiTheme="minorHAnsi" w:hAnsiTheme="minorHAnsi"/>
            <w:noProof/>
            <w:webHidden/>
            <w:color w:val="002060"/>
          </w:rPr>
          <w:fldChar w:fldCharType="end"/>
        </w:r>
      </w:hyperlink>
    </w:p>
    <w:p w:rsidR="00E03FA8" w:rsidRPr="00913868" w:rsidRDefault="003948C7" w:rsidP="00076BD3">
      <w:pPr>
        <w:pStyle w:val="TM2"/>
        <w:tabs>
          <w:tab w:val="right" w:leader="dot" w:pos="9736"/>
        </w:tabs>
        <w:ind w:left="0"/>
        <w:rPr>
          <w:rFonts w:asciiTheme="minorHAnsi" w:hAnsiTheme="minorHAnsi"/>
          <w:noProof/>
          <w:color w:val="002060"/>
          <w:sz w:val="22"/>
          <w:szCs w:val="22"/>
        </w:rPr>
      </w:pPr>
      <w:hyperlink w:anchor="_Toc436839677" w:history="1">
        <w:r w:rsidR="00E03FA8" w:rsidRPr="00913868">
          <w:rPr>
            <w:rStyle w:val="Lienhypertexte"/>
            <w:rFonts w:asciiTheme="minorHAnsi" w:hAnsiTheme="minorHAnsi"/>
            <w:noProof/>
          </w:rPr>
          <w:t>1.1 Configuration sur AD-Men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ab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begin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instrText xml:space="preserve"> PAGEREF _Toc436839677 \h </w:instrTex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separate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>3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end"/>
        </w:r>
      </w:hyperlink>
    </w:p>
    <w:p w:rsidR="00E03FA8" w:rsidRPr="00913868" w:rsidRDefault="003948C7" w:rsidP="00076BD3">
      <w:pPr>
        <w:pStyle w:val="TM2"/>
        <w:tabs>
          <w:tab w:val="right" w:leader="dot" w:pos="9736"/>
        </w:tabs>
        <w:ind w:left="0"/>
        <w:rPr>
          <w:rFonts w:asciiTheme="minorHAnsi" w:hAnsiTheme="minorHAnsi"/>
          <w:noProof/>
          <w:color w:val="002060"/>
          <w:sz w:val="22"/>
          <w:szCs w:val="22"/>
        </w:rPr>
      </w:pPr>
      <w:hyperlink w:anchor="_Toc436839678" w:history="1">
        <w:r w:rsidR="00E03FA8" w:rsidRPr="00913868">
          <w:rPr>
            <w:rStyle w:val="Lienhypertexte"/>
            <w:rFonts w:asciiTheme="minorHAnsi" w:hAnsiTheme="minorHAnsi"/>
            <w:noProof/>
          </w:rPr>
          <w:t>1.2 Configuration de la fiche Utilisateur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ab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begin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instrText xml:space="preserve"> PAGEREF _Toc436839678 \h </w:instrTex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separate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>4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end"/>
        </w:r>
      </w:hyperlink>
    </w:p>
    <w:p w:rsidR="00E03FA8" w:rsidRPr="00913868" w:rsidRDefault="003948C7" w:rsidP="00076BD3">
      <w:pPr>
        <w:pStyle w:val="TM1"/>
        <w:tabs>
          <w:tab w:val="right" w:leader="dot" w:pos="9736"/>
        </w:tabs>
        <w:rPr>
          <w:rFonts w:asciiTheme="minorHAnsi" w:hAnsiTheme="minorHAnsi"/>
          <w:noProof/>
          <w:color w:val="002060"/>
          <w:sz w:val="22"/>
          <w:szCs w:val="22"/>
        </w:rPr>
      </w:pPr>
      <w:hyperlink w:anchor="_Toc436839679" w:history="1">
        <w:r w:rsidR="00E03FA8" w:rsidRPr="00913868">
          <w:rPr>
            <w:rStyle w:val="Lienhypertexte"/>
            <w:rFonts w:asciiTheme="minorHAnsi" w:hAnsiTheme="minorHAnsi"/>
            <w:noProof/>
          </w:rPr>
          <w:t>2. Création des supports de publication :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ab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begin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instrText xml:space="preserve"> PAGEREF _Toc436839679 \h </w:instrTex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separate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>5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end"/>
        </w:r>
      </w:hyperlink>
    </w:p>
    <w:p w:rsidR="00E03FA8" w:rsidRPr="00913868" w:rsidRDefault="003948C7" w:rsidP="00076BD3">
      <w:pPr>
        <w:pStyle w:val="TM1"/>
        <w:tabs>
          <w:tab w:val="right" w:leader="dot" w:pos="9736"/>
        </w:tabs>
        <w:rPr>
          <w:rFonts w:asciiTheme="minorHAnsi" w:hAnsiTheme="minorHAnsi"/>
          <w:noProof/>
          <w:color w:val="002060"/>
          <w:sz w:val="22"/>
          <w:szCs w:val="22"/>
        </w:rPr>
      </w:pPr>
      <w:hyperlink w:anchor="_Toc436839680" w:history="1">
        <w:r w:rsidR="00E03FA8" w:rsidRPr="00913868">
          <w:rPr>
            <w:rStyle w:val="Lienhypertexte"/>
            <w:rFonts w:asciiTheme="minorHAnsi" w:hAnsiTheme="minorHAnsi"/>
            <w:noProof/>
          </w:rPr>
          <w:t>3. Création des annonces dans la mission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ab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begin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instrText xml:space="preserve"> PAGEREF _Toc436839680 \h </w:instrTex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separate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>6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end"/>
        </w:r>
      </w:hyperlink>
    </w:p>
    <w:p w:rsidR="00E03FA8" w:rsidRPr="00913868" w:rsidRDefault="003948C7" w:rsidP="00076BD3">
      <w:pPr>
        <w:pStyle w:val="TM2"/>
        <w:tabs>
          <w:tab w:val="right" w:leader="dot" w:pos="9736"/>
        </w:tabs>
        <w:ind w:left="0"/>
        <w:rPr>
          <w:rFonts w:asciiTheme="minorHAnsi" w:hAnsiTheme="minorHAnsi"/>
          <w:noProof/>
          <w:color w:val="002060"/>
          <w:sz w:val="22"/>
          <w:szCs w:val="22"/>
        </w:rPr>
      </w:pPr>
      <w:hyperlink w:anchor="_Toc436839681" w:history="1">
        <w:r w:rsidR="00E03FA8" w:rsidRPr="00913868">
          <w:rPr>
            <w:rStyle w:val="Lienhypertexte"/>
            <w:rFonts w:asciiTheme="minorHAnsi" w:hAnsiTheme="minorHAnsi"/>
            <w:noProof/>
          </w:rPr>
          <w:t>3.1 Ajout des supports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ab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begin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instrText xml:space="preserve"> PAGEREF _Toc436839681 \h </w:instrTex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separate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>6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end"/>
        </w:r>
      </w:hyperlink>
    </w:p>
    <w:p w:rsidR="00E03FA8" w:rsidRPr="00913868" w:rsidRDefault="003948C7" w:rsidP="00076BD3">
      <w:pPr>
        <w:pStyle w:val="TM2"/>
        <w:tabs>
          <w:tab w:val="right" w:leader="dot" w:pos="9736"/>
        </w:tabs>
        <w:ind w:left="0"/>
        <w:rPr>
          <w:rFonts w:asciiTheme="minorHAnsi" w:hAnsiTheme="minorHAnsi"/>
          <w:noProof/>
          <w:color w:val="002060"/>
          <w:sz w:val="22"/>
          <w:szCs w:val="22"/>
        </w:rPr>
      </w:pPr>
      <w:hyperlink w:anchor="_Toc436839682" w:history="1">
        <w:r w:rsidR="00E03FA8" w:rsidRPr="00913868">
          <w:rPr>
            <w:rStyle w:val="Lienhypertexte"/>
            <w:rFonts w:asciiTheme="minorHAnsi" w:hAnsiTheme="minorHAnsi" w:cs="Tahoma"/>
            <w:noProof/>
          </w:rPr>
          <w:t>3.2 Rédaction de l’annonce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ab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begin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instrText xml:space="preserve"> PAGEREF _Toc436839682 \h </w:instrTex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separate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>8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end"/>
        </w:r>
      </w:hyperlink>
    </w:p>
    <w:p w:rsidR="00E03FA8" w:rsidRPr="00913868" w:rsidRDefault="003948C7" w:rsidP="00076BD3">
      <w:pPr>
        <w:pStyle w:val="TM1"/>
        <w:tabs>
          <w:tab w:val="right" w:leader="dot" w:pos="9736"/>
        </w:tabs>
        <w:rPr>
          <w:rFonts w:asciiTheme="minorHAnsi" w:hAnsiTheme="minorHAnsi"/>
          <w:noProof/>
          <w:color w:val="002060"/>
          <w:sz w:val="22"/>
          <w:szCs w:val="22"/>
        </w:rPr>
      </w:pPr>
      <w:hyperlink w:anchor="_Toc436839683" w:history="1">
        <w:r w:rsidR="00E03FA8" w:rsidRPr="00913868">
          <w:rPr>
            <w:rStyle w:val="Lienhypertexte"/>
            <w:rFonts w:asciiTheme="minorHAnsi" w:hAnsiTheme="minorHAnsi"/>
            <w:noProof/>
          </w:rPr>
          <w:t>4. Diffusion des annonces sur les multiposteurs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ab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begin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instrText xml:space="preserve"> PAGEREF _Toc436839683 \h </w:instrTex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separate"/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t>11</w:t>
        </w:r>
        <w:r w:rsidR="00E03FA8" w:rsidRPr="00913868">
          <w:rPr>
            <w:rFonts w:asciiTheme="minorHAnsi" w:hAnsiTheme="minorHAnsi"/>
            <w:noProof/>
            <w:webHidden/>
            <w:color w:val="002060"/>
          </w:rPr>
          <w:fldChar w:fldCharType="end"/>
        </w:r>
      </w:hyperlink>
    </w:p>
    <w:p w:rsidR="00E03FA8" w:rsidRPr="00913868" w:rsidRDefault="00E03FA8" w:rsidP="00076BD3">
      <w:pPr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fldChar w:fldCharType="end"/>
      </w:r>
    </w:p>
    <w:p w:rsidR="00E03FA8" w:rsidRPr="00E03FA8" w:rsidRDefault="00E03FA8" w:rsidP="00076BD3">
      <w:pPr>
        <w:pStyle w:val="Titre1"/>
        <w:spacing w:before="0" w:after="0"/>
      </w:pPr>
      <w:r w:rsidRPr="00913868">
        <w:rPr>
          <w:rFonts w:cs="Tahoma"/>
        </w:rPr>
        <w:br w:type="page"/>
      </w:r>
      <w:bookmarkStart w:id="0" w:name="_Toc436839676"/>
      <w:r w:rsidRPr="00E03FA8">
        <w:lastRenderedPageBreak/>
        <w:t>1. Configuration des multiposteurs :</w:t>
      </w:r>
      <w:bookmarkEnd w:id="0"/>
    </w:p>
    <w:p w:rsidR="00E03FA8" w:rsidRPr="00E03FA8" w:rsidRDefault="00E03FA8" w:rsidP="00076BD3">
      <w:pPr>
        <w:pStyle w:val="Titre2"/>
      </w:pPr>
      <w:bookmarkStart w:id="1" w:name="_Toc436839677"/>
      <w:r w:rsidRPr="00E03FA8">
        <w:t>1.1 Configuration sur AD-Men</w:t>
      </w:r>
      <w:bookmarkEnd w:id="1"/>
    </w:p>
    <w:p w:rsidR="00E03FA8" w:rsidRPr="00913868" w:rsidRDefault="00E03FA8" w:rsidP="00076BD3">
      <w:pPr>
        <w:jc w:val="both"/>
        <w:rPr>
          <w:rFonts w:asciiTheme="minorHAnsi" w:hAnsiTheme="minorHAnsi" w:cs="Tahoma"/>
          <w:b/>
          <w:color w:val="1F497D"/>
          <w:sz w:val="28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>Les Administrateurs doivent préciser dans AD-Men l'utilisation d’un des multiposteurs.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 xml:space="preserve">Pour cela, dans le menu Outils/Gestion AD-Men </w:t>
      </w:r>
      <w:proofErr w:type="spellStart"/>
      <w:r w:rsidRPr="00913868">
        <w:rPr>
          <w:rFonts w:asciiTheme="minorHAnsi" w:hAnsiTheme="minorHAnsi" w:cs="Tahoma"/>
          <w:color w:val="1F497D"/>
        </w:rPr>
        <w:t>Param</w:t>
      </w:r>
      <w:proofErr w:type="spellEnd"/>
      <w:r w:rsidRPr="00913868">
        <w:rPr>
          <w:rFonts w:asciiTheme="minorHAnsi" w:hAnsiTheme="minorHAnsi" w:cs="Tahoma"/>
          <w:color w:val="1F497D"/>
        </w:rPr>
        <w:t>..., modifier les éléments suivants :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numPr>
          <w:ilvl w:val="0"/>
          <w:numId w:val="1"/>
        </w:numPr>
        <w:ind w:left="0"/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>CODEADVERT à 1 (pour Broadbean)</w:t>
      </w:r>
    </w:p>
    <w:p w:rsidR="00E03FA8" w:rsidRPr="00913868" w:rsidRDefault="00E03FA8" w:rsidP="00076BD3">
      <w:pPr>
        <w:numPr>
          <w:ilvl w:val="0"/>
          <w:numId w:val="1"/>
        </w:numPr>
        <w:ind w:left="0"/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>CODEADVERT à 2 (pour TalentPlug)</w:t>
      </w:r>
    </w:p>
    <w:p w:rsidR="00E03FA8" w:rsidRPr="00913868" w:rsidRDefault="00E03FA8" w:rsidP="00076BD3">
      <w:pPr>
        <w:numPr>
          <w:ilvl w:val="0"/>
          <w:numId w:val="1"/>
        </w:numPr>
        <w:ind w:left="0"/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>CODEADVERT à 3 (pour Multiposting)</w:t>
      </w:r>
    </w:p>
    <w:p w:rsidR="00E03FA8" w:rsidRPr="00913868" w:rsidRDefault="00E03FA8" w:rsidP="00076BD3">
      <w:pPr>
        <w:numPr>
          <w:ilvl w:val="0"/>
          <w:numId w:val="1"/>
        </w:numPr>
        <w:ind w:left="0"/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>ADVERTVALIDATION à 1.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both"/>
        <w:rPr>
          <w:rFonts w:asciiTheme="minorHAnsi" w:hAnsiTheme="minorHAnsi"/>
          <w:noProof/>
          <w:color w:val="1F497D"/>
        </w:rPr>
      </w:pPr>
      <w:r w:rsidRPr="00913868">
        <w:rPr>
          <w:rFonts w:asciiTheme="minorHAnsi" w:hAnsiTheme="minorHAnsi"/>
          <w:noProof/>
          <w:bdr w:val="single" w:sz="8" w:space="0" w:color="4472C4"/>
        </w:rPr>
        <w:drawing>
          <wp:inline distT="0" distB="0" distL="0" distR="0" wp14:anchorId="6F76F4BD" wp14:editId="4197F092">
            <wp:extent cx="6486525" cy="40195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A8" w:rsidRPr="00913868" w:rsidRDefault="00E03FA8" w:rsidP="00076BD3">
      <w:pPr>
        <w:pStyle w:val="Titre2"/>
      </w:pPr>
      <w:r w:rsidRPr="00913868">
        <w:rPr>
          <w:noProof/>
          <w:color w:val="1F497D"/>
        </w:rPr>
        <w:br w:type="page"/>
      </w:r>
      <w:bookmarkStart w:id="2" w:name="_Toc436839678"/>
      <w:r w:rsidRPr="00913868">
        <w:lastRenderedPageBreak/>
        <w:t>1.2 Configuration de la fiche Utilisateur</w:t>
      </w:r>
      <w:bookmarkEnd w:id="2"/>
    </w:p>
    <w:p w:rsidR="00E03FA8" w:rsidRPr="00913868" w:rsidRDefault="00E03FA8" w:rsidP="00076BD3">
      <w:pPr>
        <w:rPr>
          <w:rFonts w:asciiTheme="minorHAnsi" w:hAnsiTheme="minorHAnsi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>Dans la fiche de l'utilisateur, en bas de la fenêtre, renseigner les informations de connexions liées à l'abonnement (un onglet avec le nom de votre Multiposteur apparaîtra)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center"/>
        <w:rPr>
          <w:rFonts w:asciiTheme="minorHAnsi" w:hAnsiTheme="minorHAnsi" w:cs="Tahoma"/>
          <w:b/>
          <w:color w:val="1F497D"/>
          <w:sz w:val="28"/>
        </w:rPr>
      </w:pPr>
      <w:r w:rsidRPr="00913868">
        <w:rPr>
          <w:rFonts w:asciiTheme="minorHAnsi" w:hAnsiTheme="minorHAnsi"/>
          <w:noProof/>
          <w:bdr w:val="single" w:sz="8" w:space="0" w:color="4472C4"/>
        </w:rPr>
        <w:drawing>
          <wp:inline distT="0" distB="0" distL="0" distR="0" wp14:anchorId="7CF4D8E4" wp14:editId="5831AA72">
            <wp:extent cx="3000375" cy="344805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D3" w:rsidRDefault="00076BD3" w:rsidP="00076BD3">
      <w:pPr>
        <w:pStyle w:val="Titre1"/>
        <w:spacing w:before="0" w:after="0"/>
      </w:pPr>
      <w:bookmarkStart w:id="3" w:name="_Toc436839679"/>
    </w:p>
    <w:p w:rsidR="00E03FA8" w:rsidRPr="00913868" w:rsidRDefault="00E03FA8" w:rsidP="00076BD3">
      <w:pPr>
        <w:pStyle w:val="Titre1"/>
        <w:spacing w:before="0" w:after="0"/>
      </w:pPr>
      <w:r w:rsidRPr="00913868">
        <w:t>2. Création des supports de publication :</w:t>
      </w:r>
      <w:bookmarkEnd w:id="3"/>
    </w:p>
    <w:p w:rsidR="00E03FA8" w:rsidRPr="00913868" w:rsidRDefault="00E03FA8" w:rsidP="00076BD3">
      <w:pPr>
        <w:jc w:val="both"/>
        <w:rPr>
          <w:rFonts w:asciiTheme="minorHAnsi" w:hAnsiTheme="minorHAnsi" w:cs="Tahoma"/>
          <w:b/>
          <w:color w:val="1F497D"/>
          <w:sz w:val="28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>Dans le navigateur AD-Men, ouvrir le bloc Missions et cliquer sur Supports.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center"/>
        <w:rPr>
          <w:rFonts w:asciiTheme="minorHAnsi" w:hAnsiTheme="minorHAnsi"/>
          <w:noProof/>
        </w:rPr>
      </w:pPr>
      <w:r w:rsidRPr="00913868">
        <w:rPr>
          <w:rFonts w:asciiTheme="minorHAnsi" w:hAnsiTheme="minorHAnsi"/>
          <w:noProof/>
          <w:bdr w:val="single" w:sz="8" w:space="0" w:color="4472C4"/>
        </w:rPr>
        <w:drawing>
          <wp:inline distT="0" distB="0" distL="0" distR="0">
            <wp:extent cx="4733925" cy="2095500"/>
            <wp:effectExtent l="19050" t="19050" r="28575" b="190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95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3FA8" w:rsidRPr="00913868" w:rsidRDefault="00E03FA8" w:rsidP="00076BD3">
      <w:pPr>
        <w:jc w:val="center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>Renseigner les supports utilisés pour la publi</w:t>
      </w:r>
      <w:r w:rsidR="00076BD3">
        <w:rPr>
          <w:rFonts w:asciiTheme="minorHAnsi" w:hAnsiTheme="minorHAnsi" w:cs="Tahoma"/>
          <w:color w:val="1F497D"/>
        </w:rPr>
        <w:t>cation en précisant pour chacun :</w:t>
      </w:r>
    </w:p>
    <w:p w:rsidR="00E03FA8" w:rsidRPr="00913868" w:rsidRDefault="00076BD3" w:rsidP="00076BD3">
      <w:pPr>
        <w:jc w:val="both"/>
        <w:rPr>
          <w:rFonts w:asciiTheme="minorHAnsi" w:hAnsiTheme="minorHAnsi" w:cs="Tahoma"/>
          <w:color w:val="1F497D"/>
        </w:rPr>
      </w:pPr>
      <w:r>
        <w:rPr>
          <w:rFonts w:asciiTheme="minorHAnsi" w:hAnsiTheme="minorHAnsi" w:cs="Tahoma"/>
          <w:color w:val="1F497D"/>
        </w:rPr>
        <w:t xml:space="preserve">- </w:t>
      </w:r>
      <w:r w:rsidR="00E03FA8" w:rsidRPr="00913868">
        <w:rPr>
          <w:rFonts w:asciiTheme="minorHAnsi" w:hAnsiTheme="minorHAnsi" w:cs="Tahoma"/>
          <w:color w:val="1F497D"/>
        </w:rPr>
        <w:t xml:space="preserve">le nom du </w:t>
      </w:r>
      <w:proofErr w:type="spellStart"/>
      <w:r w:rsidR="00E03FA8" w:rsidRPr="00913868">
        <w:rPr>
          <w:rFonts w:asciiTheme="minorHAnsi" w:hAnsiTheme="minorHAnsi" w:cs="Tahoma"/>
          <w:color w:val="1F497D"/>
        </w:rPr>
        <w:t>jobboard</w:t>
      </w:r>
      <w:proofErr w:type="spellEnd"/>
    </w:p>
    <w:p w:rsidR="00E03FA8" w:rsidRPr="00913868" w:rsidRDefault="00076BD3" w:rsidP="00076BD3">
      <w:pPr>
        <w:jc w:val="both"/>
        <w:rPr>
          <w:rFonts w:asciiTheme="minorHAnsi" w:hAnsiTheme="minorHAnsi" w:cs="Tahoma"/>
          <w:color w:val="1F497D"/>
        </w:rPr>
      </w:pPr>
      <w:r>
        <w:rPr>
          <w:rFonts w:asciiTheme="minorHAnsi" w:hAnsiTheme="minorHAnsi" w:cs="Tahoma"/>
          <w:color w:val="1F497D"/>
        </w:rPr>
        <w:t xml:space="preserve">- </w:t>
      </w:r>
      <w:r w:rsidR="00E03FA8" w:rsidRPr="00913868">
        <w:rPr>
          <w:rFonts w:asciiTheme="minorHAnsi" w:hAnsiTheme="minorHAnsi" w:cs="Tahoma"/>
          <w:color w:val="1F497D"/>
        </w:rPr>
        <w:t xml:space="preserve">le numéro ID du </w:t>
      </w:r>
      <w:proofErr w:type="spellStart"/>
      <w:r w:rsidR="00E03FA8" w:rsidRPr="00913868">
        <w:rPr>
          <w:rFonts w:asciiTheme="minorHAnsi" w:hAnsiTheme="minorHAnsi" w:cs="Tahoma"/>
          <w:color w:val="1F497D"/>
        </w:rPr>
        <w:t>jobboard</w:t>
      </w:r>
      <w:proofErr w:type="spellEnd"/>
      <w:r w:rsidR="00E03FA8" w:rsidRPr="00913868">
        <w:rPr>
          <w:rFonts w:asciiTheme="minorHAnsi" w:hAnsiTheme="minorHAnsi" w:cs="Tahoma"/>
          <w:color w:val="1F497D"/>
        </w:rPr>
        <w:t xml:space="preserve"> (numéro donné par votre multiposteur)</w:t>
      </w:r>
    </w:p>
    <w:p w:rsidR="00E03FA8" w:rsidRDefault="00076BD3" w:rsidP="00076BD3">
      <w:pPr>
        <w:jc w:val="both"/>
        <w:rPr>
          <w:rFonts w:asciiTheme="minorHAnsi" w:hAnsiTheme="minorHAnsi" w:cs="Tahoma"/>
          <w:color w:val="1F497D"/>
        </w:rPr>
      </w:pPr>
      <w:r>
        <w:rPr>
          <w:rFonts w:asciiTheme="minorHAnsi" w:hAnsiTheme="minorHAnsi" w:cs="Tahoma"/>
          <w:color w:val="1F497D"/>
        </w:rPr>
        <w:t xml:space="preserve">- </w:t>
      </w:r>
      <w:r w:rsidR="00E03FA8" w:rsidRPr="00913868">
        <w:rPr>
          <w:rFonts w:asciiTheme="minorHAnsi" w:hAnsiTheme="minorHAnsi" w:cs="Tahoma"/>
          <w:color w:val="1F497D"/>
        </w:rPr>
        <w:t xml:space="preserve">l'abréviation : </w:t>
      </w:r>
      <w:r w:rsidR="005667F7">
        <w:rPr>
          <w:rFonts w:asciiTheme="minorHAnsi" w:hAnsiTheme="minorHAnsi" w:cs="Tahoma"/>
          <w:color w:val="1F497D"/>
        </w:rPr>
        <w:t xml:space="preserve">le numéro ID du </w:t>
      </w:r>
      <w:proofErr w:type="spellStart"/>
      <w:r w:rsidR="005667F7">
        <w:rPr>
          <w:rFonts w:asciiTheme="minorHAnsi" w:hAnsiTheme="minorHAnsi" w:cs="Tahoma"/>
          <w:color w:val="1F497D"/>
        </w:rPr>
        <w:t>jobboard</w:t>
      </w:r>
      <w:proofErr w:type="spellEnd"/>
      <w:r w:rsidR="00E03FA8" w:rsidRPr="00913868">
        <w:rPr>
          <w:rFonts w:asciiTheme="minorHAnsi" w:hAnsiTheme="minorHAnsi" w:cs="Tahoma"/>
          <w:color w:val="1F497D"/>
        </w:rPr>
        <w:t>...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Default="00E03FA8" w:rsidP="00076BD3">
      <w:pPr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lastRenderedPageBreak/>
        <w:t>Cette abréviation servira lors de la création d'une annonce. Lors de l'affectation d'un support, une référence unique sera générée à partir de votre référence mission et cette abréviation support.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>Exemple 2028-RA-FH</w:t>
      </w:r>
      <w:r w:rsidR="00E31FED">
        <w:rPr>
          <w:rFonts w:asciiTheme="minorHAnsi" w:hAnsiTheme="minorHAnsi" w:cs="Tahoma"/>
          <w:color w:val="1F497D"/>
        </w:rPr>
        <w:t>-35</w:t>
      </w:r>
      <w:r w:rsidRPr="00913868">
        <w:rPr>
          <w:rFonts w:asciiTheme="minorHAnsi" w:hAnsiTheme="minorHAnsi" w:cs="Tahoma"/>
          <w:color w:val="1F497D"/>
        </w:rPr>
        <w:t xml:space="preserve"> pour l'annonce passée sur </w:t>
      </w:r>
      <w:proofErr w:type="spellStart"/>
      <w:r w:rsidRPr="00913868">
        <w:rPr>
          <w:rFonts w:asciiTheme="minorHAnsi" w:hAnsiTheme="minorHAnsi" w:cs="Tahoma"/>
          <w:color w:val="1F497D"/>
        </w:rPr>
        <w:t>l'Apec</w:t>
      </w:r>
      <w:proofErr w:type="spellEnd"/>
      <w:r w:rsidRPr="00913868">
        <w:rPr>
          <w:rFonts w:asciiTheme="minorHAnsi" w:hAnsiTheme="minorHAnsi" w:cs="Tahoma"/>
          <w:color w:val="1F497D"/>
        </w:rPr>
        <w:t>.</w:t>
      </w:r>
    </w:p>
    <w:p w:rsidR="00E03FA8" w:rsidRPr="00913868" w:rsidRDefault="00076BD3" w:rsidP="00076BD3">
      <w:pPr>
        <w:jc w:val="both"/>
        <w:rPr>
          <w:rFonts w:asciiTheme="minorHAnsi" w:hAnsiTheme="minorHAnsi" w:cs="Tahoma"/>
          <w:color w:val="1F497D"/>
        </w:rPr>
      </w:pPr>
      <w:r>
        <w:rPr>
          <w:rFonts w:asciiTheme="minorHAnsi" w:hAnsiTheme="minorHAnsi" w:cs="Tahoma"/>
          <w:color w:val="1F497D"/>
        </w:rPr>
        <w:t xml:space="preserve">- </w:t>
      </w:r>
      <w:r w:rsidR="00E03FA8" w:rsidRPr="00913868">
        <w:rPr>
          <w:rFonts w:asciiTheme="minorHAnsi" w:hAnsiTheme="minorHAnsi" w:cs="Tahoma"/>
          <w:color w:val="1F497D"/>
        </w:rPr>
        <w:t>la case "</w:t>
      </w:r>
      <w:proofErr w:type="spellStart"/>
      <w:r w:rsidR="00E03FA8" w:rsidRPr="00076BD3">
        <w:rPr>
          <w:rFonts w:asciiTheme="minorHAnsi" w:hAnsiTheme="minorHAnsi" w:cs="Tahoma"/>
          <w:color w:val="1F497D"/>
        </w:rPr>
        <w:t>Multidiffusable</w:t>
      </w:r>
      <w:proofErr w:type="spellEnd"/>
      <w:r w:rsidR="00E03FA8" w:rsidRPr="00913868">
        <w:rPr>
          <w:rFonts w:asciiTheme="minorHAnsi" w:hAnsiTheme="minorHAnsi" w:cs="Tahoma"/>
          <w:color w:val="1F497D"/>
        </w:rPr>
        <w:t>" doit être cochée (si vous souhaitez que ce support soit inclus dans la diffusion via votre multiposteur)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31FED" w:rsidP="00076BD3">
      <w:pPr>
        <w:jc w:val="center"/>
        <w:rPr>
          <w:rFonts w:asciiTheme="minorHAnsi" w:hAnsiTheme="minorHAnsi" w:cs="Tahoma"/>
          <w:b/>
          <w:color w:val="1F497D"/>
          <w:sz w:val="28"/>
        </w:rPr>
      </w:pPr>
      <w:r>
        <w:rPr>
          <w:rFonts w:asciiTheme="minorHAnsi" w:hAnsiTheme="minorHAnsi" w:cs="Tahoma"/>
          <w:b/>
          <w:noProof/>
          <w:color w:val="1F497D"/>
          <w:sz w:val="28"/>
        </w:rPr>
        <w:drawing>
          <wp:inline distT="0" distB="0" distL="0" distR="0">
            <wp:extent cx="3743325" cy="35528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D3" w:rsidRDefault="00076BD3" w:rsidP="00076BD3">
      <w:pPr>
        <w:pStyle w:val="Titre1"/>
        <w:spacing w:before="0" w:after="0"/>
      </w:pPr>
      <w:bookmarkStart w:id="4" w:name="_Toc436839680"/>
    </w:p>
    <w:p w:rsidR="00E03FA8" w:rsidRPr="00913868" w:rsidRDefault="00E03FA8" w:rsidP="00076BD3">
      <w:pPr>
        <w:pStyle w:val="Titre1"/>
        <w:spacing w:before="0" w:after="0"/>
      </w:pPr>
      <w:r w:rsidRPr="00913868">
        <w:t>3. Création des annonces dans la mission</w:t>
      </w:r>
      <w:bookmarkEnd w:id="4"/>
      <w:r w:rsidRPr="00913868">
        <w:t xml:space="preserve"> 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 w:cs="Tahoma"/>
          <w:color w:val="1F497D"/>
        </w:rPr>
        <w:t xml:space="preserve">Allez dans l'onglet Annonces de la Mission. </w:t>
      </w:r>
    </w:p>
    <w:p w:rsidR="00E03FA8" w:rsidRPr="00913868" w:rsidRDefault="00E03FA8" w:rsidP="00076BD3">
      <w:pPr>
        <w:jc w:val="both"/>
        <w:rPr>
          <w:rFonts w:asciiTheme="minorHAnsi" w:hAnsiTheme="minorHAnsi"/>
          <w:noProof/>
          <w:color w:val="1F497D"/>
        </w:rPr>
      </w:pPr>
      <w:r w:rsidRPr="00913868">
        <w:rPr>
          <w:rFonts w:asciiTheme="minorHAnsi" w:hAnsiTheme="minorHAnsi" w:cs="Tahoma"/>
          <w:color w:val="1F497D"/>
        </w:rPr>
        <w:t xml:space="preserve">Un clic sur le </w:t>
      </w:r>
      <w:r w:rsidRPr="00913868">
        <w:rPr>
          <w:rFonts w:asciiTheme="minorHAnsi" w:hAnsiTheme="minorHAnsi"/>
          <w:noProof/>
          <w:color w:val="1F497D"/>
        </w:rPr>
        <w:drawing>
          <wp:inline distT="0" distB="0" distL="0" distR="0">
            <wp:extent cx="266700" cy="2381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868">
        <w:rPr>
          <w:rFonts w:asciiTheme="minorHAnsi" w:hAnsiTheme="minorHAnsi"/>
          <w:noProof/>
          <w:color w:val="1F497D"/>
        </w:rPr>
        <w:t xml:space="preserve"> à droite de la liste permet d'accéder à la fenêtre de saisie de l'annonce et des rattachements aux supports.</w:t>
      </w:r>
    </w:p>
    <w:p w:rsidR="00E03FA8" w:rsidRPr="00913868" w:rsidRDefault="00E03FA8" w:rsidP="00076BD3">
      <w:pPr>
        <w:jc w:val="both"/>
        <w:rPr>
          <w:rFonts w:asciiTheme="minorHAnsi" w:hAnsiTheme="minorHAnsi"/>
          <w:noProof/>
          <w:color w:val="1F497D"/>
        </w:rPr>
      </w:pPr>
    </w:p>
    <w:p w:rsidR="00E03FA8" w:rsidRPr="00913868" w:rsidRDefault="00E03FA8" w:rsidP="00076BD3">
      <w:pPr>
        <w:jc w:val="center"/>
        <w:rPr>
          <w:rFonts w:asciiTheme="minorHAnsi" w:hAnsiTheme="minorHAnsi"/>
          <w:noProof/>
          <w:color w:val="1F497D"/>
        </w:rPr>
      </w:pPr>
      <w:r w:rsidRPr="00913868">
        <w:rPr>
          <w:rFonts w:asciiTheme="minorHAnsi" w:hAnsiTheme="minorHAnsi"/>
          <w:noProof/>
          <w:bdr w:val="single" w:sz="8" w:space="0" w:color="4472C4"/>
        </w:rPr>
        <w:drawing>
          <wp:inline distT="0" distB="0" distL="0" distR="0">
            <wp:extent cx="6191250" cy="2133600"/>
            <wp:effectExtent l="19050" t="19050" r="19050" b="190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33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3FA8" w:rsidRDefault="00E03FA8" w:rsidP="00076BD3">
      <w:pPr>
        <w:spacing w:line="259" w:lineRule="auto"/>
        <w:rPr>
          <w:rFonts w:asciiTheme="minorHAnsi" w:hAnsiTheme="minorHAnsi"/>
          <w:b/>
          <w:noProof/>
          <w:color w:val="002060"/>
        </w:rPr>
      </w:pPr>
      <w:bookmarkStart w:id="5" w:name="_Toc436839681"/>
      <w:r>
        <w:rPr>
          <w:noProof/>
        </w:rPr>
        <w:br w:type="page"/>
      </w:r>
    </w:p>
    <w:p w:rsidR="00E03FA8" w:rsidRPr="00913868" w:rsidRDefault="00E03FA8" w:rsidP="00076BD3">
      <w:pPr>
        <w:pStyle w:val="Titre2"/>
        <w:rPr>
          <w:rFonts w:cs="Tahoma"/>
        </w:rPr>
      </w:pPr>
      <w:r w:rsidRPr="00913868">
        <w:rPr>
          <w:noProof/>
        </w:rPr>
        <w:lastRenderedPageBreak/>
        <w:t>3.1 Ajout des supports</w:t>
      </w:r>
      <w:bookmarkEnd w:id="5"/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center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/>
          <w:noProof/>
          <w:bdr w:val="single" w:sz="8" w:space="0" w:color="4472C4"/>
        </w:rPr>
        <w:drawing>
          <wp:inline distT="0" distB="0" distL="0" distR="0">
            <wp:extent cx="4219575" cy="3009900"/>
            <wp:effectExtent l="19050" t="19050" r="28575" b="190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099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both"/>
        <w:rPr>
          <w:rFonts w:asciiTheme="minorHAnsi" w:hAnsiTheme="minorHAnsi"/>
          <w:noProof/>
          <w:color w:val="1F497D"/>
        </w:rPr>
      </w:pPr>
      <w:r w:rsidRPr="00913868">
        <w:rPr>
          <w:rFonts w:asciiTheme="minorHAnsi" w:hAnsiTheme="minorHAnsi" w:cs="Tahoma"/>
          <w:color w:val="1F497D"/>
        </w:rPr>
        <w:t>Po</w:t>
      </w:r>
      <w:r w:rsidR="00076BD3">
        <w:rPr>
          <w:rFonts w:asciiTheme="minorHAnsi" w:hAnsiTheme="minorHAnsi" w:cs="Tahoma"/>
          <w:color w:val="1F497D"/>
        </w:rPr>
        <w:t xml:space="preserve">ur ajouter un nouveau support, </w:t>
      </w:r>
      <w:r w:rsidRPr="00913868">
        <w:rPr>
          <w:rFonts w:asciiTheme="minorHAnsi" w:hAnsiTheme="minorHAnsi" w:cs="Tahoma"/>
          <w:color w:val="1F497D"/>
        </w:rPr>
        <w:t xml:space="preserve">cliquer sur le bouton </w:t>
      </w:r>
      <w:r w:rsidRPr="00913868">
        <w:rPr>
          <w:rFonts w:asciiTheme="minorHAnsi" w:hAnsiTheme="minorHAnsi"/>
          <w:noProof/>
          <w:color w:val="1F497D"/>
        </w:rPr>
        <w:drawing>
          <wp:inline distT="0" distB="0" distL="0" distR="0">
            <wp:extent cx="266700" cy="2381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868">
        <w:rPr>
          <w:rFonts w:asciiTheme="minorHAnsi" w:hAnsiTheme="minorHAnsi"/>
          <w:noProof/>
          <w:color w:val="1F497D"/>
        </w:rPr>
        <w:t xml:space="preserve">. Une nouvelle fenêtre s’ouvre : </w:t>
      </w:r>
    </w:p>
    <w:p w:rsidR="00E03FA8" w:rsidRPr="00913868" w:rsidRDefault="00E03FA8" w:rsidP="00076BD3">
      <w:pPr>
        <w:jc w:val="both"/>
        <w:rPr>
          <w:rFonts w:asciiTheme="minorHAnsi" w:hAnsiTheme="minorHAnsi"/>
          <w:noProof/>
          <w:color w:val="1F497D"/>
        </w:rPr>
      </w:pPr>
    </w:p>
    <w:p w:rsidR="00E03FA8" w:rsidRPr="00913868" w:rsidRDefault="00E03FA8" w:rsidP="00076BD3">
      <w:pPr>
        <w:jc w:val="center"/>
        <w:rPr>
          <w:rFonts w:asciiTheme="minorHAnsi" w:hAnsiTheme="minorHAnsi" w:cs="Tahoma"/>
          <w:color w:val="1F497D"/>
        </w:rPr>
      </w:pPr>
      <w:r w:rsidRPr="00913868">
        <w:rPr>
          <w:rFonts w:asciiTheme="minorHAnsi" w:hAnsiTheme="minorHAnsi"/>
          <w:noProof/>
          <w:color w:val="1F497D"/>
          <w:bdr w:val="single" w:sz="8" w:space="0" w:color="4472C4"/>
        </w:rPr>
        <w:drawing>
          <wp:inline distT="0" distB="0" distL="0" distR="0">
            <wp:extent cx="3267075" cy="2733675"/>
            <wp:effectExtent l="19050" t="19050" r="28575" b="285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336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 xml:space="preserve">Un clic sur l'icône </w:t>
      </w:r>
      <w:r w:rsidRPr="00913868">
        <w:rPr>
          <w:rFonts w:asciiTheme="minorHAnsi" w:hAnsiTheme="minorHAnsi" w:cs="Tahoma"/>
          <w:noProof/>
          <w:color w:val="002060"/>
        </w:rPr>
        <w:drawing>
          <wp:inline distT="0" distB="0" distL="0" distR="0">
            <wp:extent cx="161925" cy="1524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868">
        <w:rPr>
          <w:rFonts w:asciiTheme="minorHAnsi" w:hAnsiTheme="minorHAnsi" w:cs="Tahoma"/>
          <w:color w:val="002060"/>
        </w:rPr>
        <w:t xml:space="preserve"> propose la liste des supports gérés et ajoute à la référence de la mission un séparateur ainsi que les initiales du support (abréviation). 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 xml:space="preserve">Ex : CE pour </w:t>
      </w:r>
      <w:proofErr w:type="spellStart"/>
      <w:r w:rsidRPr="00913868">
        <w:rPr>
          <w:rFonts w:asciiTheme="minorHAnsi" w:hAnsiTheme="minorHAnsi" w:cs="Tahoma"/>
          <w:color w:val="002060"/>
        </w:rPr>
        <w:t>Cadremploi</w:t>
      </w:r>
      <w:proofErr w:type="spellEnd"/>
      <w:r w:rsidRPr="00913868">
        <w:rPr>
          <w:rFonts w:asciiTheme="minorHAnsi" w:hAnsiTheme="minorHAnsi" w:cs="Tahoma"/>
          <w:color w:val="002060"/>
        </w:rPr>
        <w:t>, MO pour Monster, AWA pour le site internet...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92585F">
      <w:pPr>
        <w:pBdr>
          <w:top w:val="single" w:sz="8" w:space="1" w:color="4472C4"/>
          <w:left w:val="single" w:sz="8" w:space="0" w:color="4472C4"/>
          <w:bottom w:val="single" w:sz="8" w:space="1" w:color="4472C4"/>
          <w:right w:val="single" w:sz="8" w:space="4" w:color="4472C4"/>
        </w:pBdr>
        <w:jc w:val="center"/>
        <w:rPr>
          <w:rFonts w:asciiTheme="minorHAnsi" w:hAnsiTheme="minorHAnsi" w:cs="Tahoma"/>
          <w:color w:val="FF0000"/>
        </w:rPr>
      </w:pPr>
      <w:r w:rsidRPr="00913868">
        <w:rPr>
          <w:rFonts w:asciiTheme="minorHAnsi" w:hAnsiTheme="minorHAnsi" w:cs="Tahoma"/>
          <w:color w:val="FF0000"/>
        </w:rPr>
        <w:t xml:space="preserve">ATTENTION : Une seconde référence peut être renseignée au cas où le </w:t>
      </w:r>
      <w:proofErr w:type="spellStart"/>
      <w:r w:rsidRPr="00913868">
        <w:rPr>
          <w:rFonts w:asciiTheme="minorHAnsi" w:hAnsiTheme="minorHAnsi" w:cs="Tahoma"/>
          <w:color w:val="FF0000"/>
        </w:rPr>
        <w:t>jobboard</w:t>
      </w:r>
      <w:proofErr w:type="spellEnd"/>
      <w:r w:rsidRPr="00913868">
        <w:rPr>
          <w:rFonts w:asciiTheme="minorHAnsi" w:hAnsiTheme="minorHAnsi" w:cs="Tahoma"/>
          <w:color w:val="FF0000"/>
        </w:rPr>
        <w:t xml:space="preserve"> propose sa propre référence.</w:t>
      </w:r>
    </w:p>
    <w:p w:rsidR="00E03FA8" w:rsidRPr="00913868" w:rsidRDefault="00E03FA8" w:rsidP="0092585F">
      <w:pPr>
        <w:pBdr>
          <w:top w:val="single" w:sz="8" w:space="1" w:color="4472C4"/>
          <w:left w:val="single" w:sz="8" w:space="0" w:color="4472C4"/>
          <w:bottom w:val="single" w:sz="8" w:space="1" w:color="4472C4"/>
          <w:right w:val="single" w:sz="8" w:space="4" w:color="4472C4"/>
        </w:pBdr>
        <w:jc w:val="center"/>
        <w:rPr>
          <w:rFonts w:asciiTheme="minorHAnsi" w:hAnsiTheme="minorHAnsi" w:cs="Tahoma"/>
          <w:color w:val="FF0000"/>
        </w:rPr>
      </w:pPr>
      <w:r w:rsidRPr="00913868">
        <w:rPr>
          <w:rFonts w:asciiTheme="minorHAnsi" w:hAnsiTheme="minorHAnsi" w:cs="Tahoma"/>
          <w:color w:val="FF0000"/>
        </w:rPr>
        <w:t xml:space="preserve">Ex : APEC, Pôle Emploi, </w:t>
      </w:r>
      <w:proofErr w:type="spellStart"/>
      <w:r w:rsidRPr="00913868">
        <w:rPr>
          <w:rFonts w:asciiTheme="minorHAnsi" w:hAnsiTheme="minorHAnsi" w:cs="Tahoma"/>
          <w:color w:val="FF0000"/>
        </w:rPr>
        <w:t>Cadremploi</w:t>
      </w:r>
      <w:proofErr w:type="spellEnd"/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lastRenderedPageBreak/>
        <w:t>Ces références uniques dirigeront chaque réception de candidature email vers la bonne Mission/annonce/support.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FF0000"/>
          <w:u w:val="single"/>
        </w:rPr>
        <w:t>Attention :</w:t>
      </w:r>
      <w:r w:rsidRPr="00913868">
        <w:rPr>
          <w:rFonts w:asciiTheme="minorHAnsi" w:hAnsiTheme="minorHAnsi" w:cs="Tahoma"/>
          <w:color w:val="002060"/>
        </w:rPr>
        <w:t xml:space="preserve"> Une annonce doit avoir une référence unique.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 xml:space="preserve">Si l'annonce est passée sur 3 </w:t>
      </w:r>
      <w:proofErr w:type="spellStart"/>
      <w:r w:rsidRPr="00913868">
        <w:rPr>
          <w:rFonts w:asciiTheme="minorHAnsi" w:hAnsiTheme="minorHAnsi" w:cs="Tahoma"/>
          <w:color w:val="002060"/>
        </w:rPr>
        <w:t>jobboards</w:t>
      </w:r>
      <w:proofErr w:type="spellEnd"/>
      <w:r w:rsidRPr="00913868">
        <w:rPr>
          <w:rFonts w:asciiTheme="minorHAnsi" w:hAnsiTheme="minorHAnsi" w:cs="Tahoma"/>
          <w:color w:val="002060"/>
        </w:rPr>
        <w:t xml:space="preserve"> (ex : Site web du Cabinet, Jobboard-1, Jobboard-2...), 3 supports doivent être rattachés à l'annonce.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Ex : Votre mission a comme référence : 2028-RA-FH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 xml:space="preserve">Sur les supports qui vous autorisent à utiliser vos propres références annonce, vous pourrez par exemple saisir : 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- 2028-RA-FH/JB1 pour l'annonce passée sur Jobboard-1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- 2028-RA-FH/JB2 pour l'annonce passée sur Jobboard-2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- 2028-RA-FH/AWA pour l'annonce passée sur votre site web.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</w:p>
    <w:p w:rsidR="00E03FA8" w:rsidRPr="00913868" w:rsidRDefault="00E03FA8" w:rsidP="00076BD3">
      <w:pPr>
        <w:pStyle w:val="Titre2"/>
      </w:pPr>
      <w:bookmarkStart w:id="6" w:name="_Toc436839682"/>
      <w:r w:rsidRPr="00913868">
        <w:t>3.2 Rédaction de l’annonce</w:t>
      </w:r>
      <w:bookmarkEnd w:id="6"/>
    </w:p>
    <w:p w:rsidR="00E03FA8" w:rsidRPr="00913868" w:rsidRDefault="00E03FA8" w:rsidP="00076BD3">
      <w:pPr>
        <w:rPr>
          <w:rFonts w:asciiTheme="minorHAnsi" w:hAnsiTheme="minorHAnsi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 xml:space="preserve">La référence de la mission ainsi que son libellé sont repris automatiquement. 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 xml:space="preserve">Dans l'onglet Général, cinq onglets vous permettent de découper votre texte en paragraphes si vous souhaitez avoir une mise en page particulière (Profil du candidat / Résumé du poste / Descriptif Mission / Descriptif Client / Commentaire). 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FF0000"/>
          <w:u w:val="single"/>
        </w:rPr>
        <w:t>Attention :</w:t>
      </w:r>
      <w:r w:rsidRPr="00913868">
        <w:rPr>
          <w:rFonts w:asciiTheme="minorHAnsi" w:hAnsiTheme="minorHAnsi" w:cs="Tahoma"/>
          <w:color w:val="002060"/>
        </w:rPr>
        <w:t xml:space="preserve"> Certaines informations complémentaires devront être renseignées dans l’onglet </w:t>
      </w:r>
      <w:proofErr w:type="spellStart"/>
      <w:r w:rsidRPr="00913868">
        <w:rPr>
          <w:rFonts w:asciiTheme="minorHAnsi" w:hAnsiTheme="minorHAnsi" w:cs="Tahoma"/>
          <w:color w:val="002060"/>
        </w:rPr>
        <w:t>Mission_Info</w:t>
      </w:r>
      <w:proofErr w:type="spellEnd"/>
      <w:r w:rsidRPr="00913868">
        <w:rPr>
          <w:rFonts w:asciiTheme="minorHAnsi" w:hAnsiTheme="minorHAnsi" w:cs="Tahoma"/>
          <w:color w:val="002060"/>
        </w:rPr>
        <w:t xml:space="preserve"> en fonction du multiposteur choisi.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 xml:space="preserve">Ex : Pour </w:t>
      </w:r>
      <w:proofErr w:type="spellStart"/>
      <w:r w:rsidRPr="00913868">
        <w:rPr>
          <w:rFonts w:asciiTheme="minorHAnsi" w:hAnsiTheme="minorHAnsi" w:cs="Tahoma"/>
          <w:color w:val="002060"/>
        </w:rPr>
        <w:t>multiposting</w:t>
      </w:r>
      <w:proofErr w:type="spellEnd"/>
      <w:r w:rsidRPr="00913868">
        <w:rPr>
          <w:rFonts w:asciiTheme="minorHAnsi" w:hAnsiTheme="minorHAnsi" w:cs="Tahoma"/>
          <w:color w:val="002060"/>
        </w:rPr>
        <w:t xml:space="preserve">, 4 champs seront obligatoires : </w:t>
      </w:r>
    </w:p>
    <w:p w:rsidR="00E03FA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245168D2" wp14:editId="622F0320">
            <wp:simplePos x="0" y="0"/>
            <wp:positionH relativeFrom="column">
              <wp:posOffset>2124075</wp:posOffset>
            </wp:positionH>
            <wp:positionV relativeFrom="paragraph">
              <wp:posOffset>16510</wp:posOffset>
            </wp:positionV>
            <wp:extent cx="4067175" cy="2533650"/>
            <wp:effectExtent l="0" t="0" r="952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868">
        <w:rPr>
          <w:rFonts w:asciiTheme="minorHAnsi" w:hAnsiTheme="minorHAnsi" w:cs="Tahoma"/>
          <w:color w:val="002060"/>
        </w:rPr>
        <w:t>Niveau d’étude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Année d’expérience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Type de contrat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Type d’emploi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ED7D31"/>
        </w:rPr>
      </w:pPr>
    </w:p>
    <w:p w:rsidR="0092585F" w:rsidRDefault="0092585F">
      <w:pPr>
        <w:spacing w:after="160" w:line="259" w:lineRule="auto"/>
        <w:rPr>
          <w:rFonts w:asciiTheme="minorHAnsi" w:hAnsiTheme="minorHAnsi" w:cs="Tahoma"/>
          <w:color w:val="002060"/>
        </w:rPr>
      </w:pPr>
      <w:r>
        <w:rPr>
          <w:rFonts w:asciiTheme="minorHAnsi" w:hAnsiTheme="minorHAnsi" w:cs="Tahoma"/>
          <w:color w:val="002060"/>
        </w:rPr>
        <w:br w:type="page"/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lastRenderedPageBreak/>
        <w:t>Les menus déroulants de ces 4 champs obligatoires sont à configurer en fonction des éléments donnés par Multiposting. C’est eux qui vous imposent les valeurs. Vous trouverez ci-dessous les données dans le tableau :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</w:p>
    <w:tbl>
      <w:tblPr>
        <w:tblpPr w:leftFromText="142" w:rightFromText="142" w:vertAnchor="text" w:horzAnchor="margin" w:tblpXSpec="center" w:tblpY="1"/>
        <w:tblW w:w="8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2357"/>
        <w:gridCol w:w="1030"/>
        <w:gridCol w:w="3417"/>
      </w:tblGrid>
      <w:tr w:rsidR="00E03FA8" w:rsidRPr="00913868" w:rsidTr="00E03FA8">
        <w:trPr>
          <w:trHeight w:val="297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Niveau d'études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Requis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Sans Diplôme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BEP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CAP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Bac Général - Bac Techno - Bac Pro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Bac + 1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Bac + 2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Bac + 3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Bac + 4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Bac + 5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Bac + 6 et plus</w:t>
            </w:r>
          </w:p>
        </w:tc>
      </w:tr>
      <w:tr w:rsidR="00E03FA8" w:rsidRPr="00913868" w:rsidTr="00E03FA8">
        <w:trPr>
          <w:trHeight w:val="297"/>
        </w:trPr>
        <w:tc>
          <w:tcPr>
            <w:tcW w:w="1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Années d'</w:t>
            </w:r>
            <w:proofErr w:type="spellStart"/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experience</w:t>
            </w:r>
            <w:proofErr w:type="spellEnd"/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Requis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&lt; 6 mois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6 mois - 1 an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1 - 2 ans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2 - 3 ans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3 - 4 ans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4 - 5 ans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5 - 7 ans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7 - 10 ans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10 - 15 ans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&gt; 15 ans</w:t>
            </w:r>
          </w:p>
        </w:tc>
      </w:tr>
      <w:tr w:rsidR="00E03FA8" w:rsidRPr="00913868" w:rsidTr="00E03FA8">
        <w:trPr>
          <w:trHeight w:val="297"/>
        </w:trPr>
        <w:tc>
          <w:tcPr>
            <w:tcW w:w="1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Type de contrat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CDI par défaut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CDI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CDD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Stage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Intérim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Freelance/Indépendant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Contractuel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Apprentissage/Alternance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VIE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Franchise</w:t>
            </w:r>
          </w:p>
        </w:tc>
      </w:tr>
      <w:tr w:rsidR="00E03FA8" w:rsidRPr="00913868" w:rsidTr="00E03FA8">
        <w:trPr>
          <w:trHeight w:val="297"/>
        </w:trPr>
        <w:tc>
          <w:tcPr>
            <w:tcW w:w="1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Type d'emploi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Temps plein par défaut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Temps plein</w:t>
            </w:r>
          </w:p>
        </w:tc>
      </w:tr>
      <w:tr w:rsidR="00E03FA8" w:rsidRPr="00913868" w:rsidTr="00E03FA8">
        <w:trPr>
          <w:trHeight w:val="300"/>
        </w:trPr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FA8" w:rsidRPr="00913868" w:rsidRDefault="00E03FA8" w:rsidP="00076BD3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13868">
              <w:rPr>
                <w:rFonts w:asciiTheme="minorHAnsi" w:hAnsiTheme="minorHAnsi"/>
                <w:color w:val="002060"/>
                <w:sz w:val="18"/>
                <w:szCs w:val="18"/>
              </w:rPr>
              <w:t>Temps partiel</w:t>
            </w:r>
          </w:p>
        </w:tc>
      </w:tr>
    </w:tbl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Pr="00913868" w:rsidRDefault="00E03FA8" w:rsidP="00076BD3">
      <w:pPr>
        <w:pStyle w:val="Titre1"/>
        <w:spacing w:before="0" w:after="0"/>
      </w:pPr>
    </w:p>
    <w:p w:rsidR="00E03FA8" w:rsidRDefault="00E03FA8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Default="0092585F" w:rsidP="00076BD3">
      <w:pPr>
        <w:jc w:val="both"/>
        <w:rPr>
          <w:rFonts w:asciiTheme="minorHAnsi" w:hAnsiTheme="minorHAnsi"/>
        </w:rPr>
      </w:pPr>
    </w:p>
    <w:p w:rsidR="0092585F" w:rsidRPr="00913868" w:rsidRDefault="0092585F" w:rsidP="00076BD3">
      <w:pPr>
        <w:jc w:val="both"/>
        <w:rPr>
          <w:rFonts w:asciiTheme="minorHAnsi" w:hAnsiTheme="minorHAnsi"/>
        </w:rPr>
      </w:pP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Ces valeurs (4</w:t>
      </w:r>
      <w:r w:rsidRPr="00913868">
        <w:rPr>
          <w:rFonts w:asciiTheme="minorHAnsi" w:hAnsiTheme="minorHAnsi" w:cs="Tahoma"/>
          <w:color w:val="002060"/>
          <w:vertAlign w:val="superscript"/>
        </w:rPr>
        <w:t>ème</w:t>
      </w:r>
      <w:r w:rsidRPr="00913868">
        <w:rPr>
          <w:rFonts w:asciiTheme="minorHAnsi" w:hAnsiTheme="minorHAnsi" w:cs="Tahoma"/>
          <w:color w:val="002060"/>
        </w:rPr>
        <w:t xml:space="preserve"> colonne du tableau ci-dessus) sont à saisir dans les mots-clés AD-Men (CF manuel administrateur).</w:t>
      </w:r>
    </w:p>
    <w:p w:rsidR="00E03FA8" w:rsidRPr="00913868" w:rsidRDefault="00E03FA8" w:rsidP="00076BD3">
      <w:pPr>
        <w:jc w:val="center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/>
          <w:noProof/>
          <w:bdr w:val="single" w:sz="8" w:space="0" w:color="4472C4"/>
        </w:rPr>
        <w:lastRenderedPageBreak/>
        <w:drawing>
          <wp:inline distT="0" distB="0" distL="0" distR="0">
            <wp:extent cx="2190750" cy="2162175"/>
            <wp:effectExtent l="19050" t="19050" r="19050" b="285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621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3FA8" w:rsidRPr="00913868" w:rsidRDefault="00E03FA8" w:rsidP="00076BD3">
      <w:pPr>
        <w:rPr>
          <w:rFonts w:asciiTheme="minorHAnsi" w:hAnsiTheme="minorHAnsi" w:cs="Tahoma"/>
          <w:color w:val="002060"/>
        </w:rPr>
      </w:pPr>
    </w:p>
    <w:p w:rsidR="00E03FA8" w:rsidRPr="00913868" w:rsidRDefault="00E03FA8" w:rsidP="00076BD3">
      <w:pPr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Pour finir, vous devrez configurer les Paramètres Multiposting dans Outil/Paramétrage Multiposting.</w:t>
      </w:r>
    </w:p>
    <w:p w:rsidR="00E03FA8" w:rsidRDefault="00E03FA8" w:rsidP="00076BD3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 xml:space="preserve">Sélectionner la ligne concernée et ajouter dans le champ réservé à votre multiposteur son identifiant </w:t>
      </w:r>
      <w:r w:rsidR="007D77D5">
        <w:rPr>
          <w:rFonts w:asciiTheme="minorHAnsi" w:hAnsiTheme="minorHAnsi" w:cs="Tahoma"/>
          <w:color w:val="002060"/>
        </w:rPr>
        <w:t>l’identifiant présent dans le tableau du dessus :</w:t>
      </w:r>
    </w:p>
    <w:p w:rsidR="007D77D5" w:rsidRDefault="007D77D5" w:rsidP="00076BD3">
      <w:pPr>
        <w:jc w:val="both"/>
        <w:rPr>
          <w:rFonts w:asciiTheme="minorHAnsi" w:hAnsiTheme="minorHAnsi" w:cs="Tahoma"/>
          <w:color w:val="002060"/>
        </w:rPr>
      </w:pPr>
    </w:p>
    <w:p w:rsidR="007D77D5" w:rsidRPr="00913868" w:rsidRDefault="007D77D5" w:rsidP="00076BD3">
      <w:pPr>
        <w:jc w:val="both"/>
        <w:rPr>
          <w:rFonts w:asciiTheme="minorHAnsi" w:hAnsiTheme="minorHAnsi" w:cs="Tahoma"/>
          <w:color w:val="1F497D"/>
        </w:rPr>
      </w:pPr>
      <w:r>
        <w:rPr>
          <w:rFonts w:asciiTheme="minorHAnsi" w:hAnsiTheme="minorHAnsi" w:cs="Tahoma"/>
          <w:color w:val="002060"/>
        </w:rPr>
        <w:t>Ex : Me</w:t>
      </w:r>
      <w:r w:rsidR="0092585F">
        <w:rPr>
          <w:rFonts w:asciiTheme="minorHAnsi" w:hAnsiTheme="minorHAnsi" w:cs="Tahoma"/>
          <w:color w:val="002060"/>
        </w:rPr>
        <w:t>ttre le code 1 pour le mot clé "</w:t>
      </w:r>
      <w:r>
        <w:rPr>
          <w:rFonts w:asciiTheme="minorHAnsi" w:hAnsiTheme="minorHAnsi" w:cs="Tahoma"/>
          <w:color w:val="002060"/>
        </w:rPr>
        <w:t>Sans Diplôme</w:t>
      </w:r>
      <w:r w:rsidR="0092585F">
        <w:rPr>
          <w:rFonts w:asciiTheme="minorHAnsi" w:hAnsiTheme="minorHAnsi" w:cs="Tahoma"/>
          <w:color w:val="002060"/>
        </w:rPr>
        <w:t>"</w:t>
      </w:r>
    </w:p>
    <w:p w:rsidR="00E03FA8" w:rsidRPr="00913868" w:rsidRDefault="00E03FA8" w:rsidP="00076BD3">
      <w:pPr>
        <w:rPr>
          <w:rFonts w:asciiTheme="minorHAnsi" w:hAnsiTheme="minorHAnsi" w:cs="Tahoma"/>
          <w:color w:val="002060"/>
        </w:rPr>
      </w:pPr>
    </w:p>
    <w:p w:rsidR="00E03FA8" w:rsidRDefault="00E03FA8" w:rsidP="00076BD3">
      <w:pPr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/>
          <w:noProof/>
          <w:bdr w:val="single" w:sz="8" w:space="0" w:color="4472C4"/>
        </w:rPr>
        <w:drawing>
          <wp:inline distT="0" distB="0" distL="0" distR="0">
            <wp:extent cx="6181725" cy="2857500"/>
            <wp:effectExtent l="19050" t="19050" r="2857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1"/>
                    <a:stretch/>
                  </pic:blipFill>
                  <pic:spPr bwMode="auto">
                    <a:xfrm>
                      <a:off x="0" y="0"/>
                      <a:ext cx="6181725" cy="28575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472C4">
                          <a:lumMod val="100000"/>
                          <a:lumOff val="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FA8" w:rsidRPr="00913868" w:rsidRDefault="00E03FA8" w:rsidP="00076BD3">
      <w:pPr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 xml:space="preserve">Renouveler la manipulation sur tous les mots clés nécessaires. </w:t>
      </w:r>
    </w:p>
    <w:p w:rsidR="0092585F" w:rsidRDefault="0092585F" w:rsidP="00076BD3">
      <w:pPr>
        <w:pStyle w:val="Titre1"/>
        <w:spacing w:before="0" w:after="0"/>
      </w:pPr>
      <w:bookmarkStart w:id="7" w:name="_Toc436839683"/>
    </w:p>
    <w:p w:rsidR="00E03FA8" w:rsidRPr="00913868" w:rsidRDefault="00E03FA8" w:rsidP="00076BD3">
      <w:pPr>
        <w:pStyle w:val="Titre1"/>
        <w:spacing w:before="0" w:after="0"/>
      </w:pPr>
      <w:r w:rsidRPr="00913868">
        <w:t>4. Diffusion des annonces sur les multiposteurs</w:t>
      </w:r>
      <w:bookmarkEnd w:id="7"/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002060"/>
        </w:rPr>
      </w:pPr>
      <w:r>
        <w:rPr>
          <w:rFonts w:asciiTheme="minorHAnsi" w:hAnsiTheme="minorHAnsi" w:cs="Tahoma"/>
          <w:color w:val="002060"/>
        </w:rPr>
        <w:t>Dans l’onglet Mission/</w:t>
      </w:r>
      <w:r w:rsidRPr="00913868">
        <w:rPr>
          <w:rFonts w:asciiTheme="minorHAnsi" w:hAnsiTheme="minorHAnsi" w:cs="Tahoma"/>
          <w:color w:val="002060"/>
        </w:rPr>
        <w:t xml:space="preserve">Annonce, une fois que tout est bien rempli, un bouton avec le nom de votre multiposteur apparaît : </w:t>
      </w:r>
    </w:p>
    <w:p w:rsidR="00E03FA8" w:rsidRPr="00913868" w:rsidRDefault="00E03FA8" w:rsidP="00076BD3">
      <w:pPr>
        <w:jc w:val="both"/>
        <w:rPr>
          <w:rFonts w:asciiTheme="minorHAnsi" w:hAnsiTheme="minorHAnsi" w:cs="Tahoma"/>
          <w:color w:val="1F497D"/>
        </w:rPr>
      </w:pPr>
    </w:p>
    <w:p w:rsidR="00E03FA8" w:rsidRPr="00913868" w:rsidRDefault="00E03FA8" w:rsidP="00076BD3">
      <w:pPr>
        <w:jc w:val="center"/>
        <w:rPr>
          <w:rFonts w:asciiTheme="minorHAnsi" w:hAnsiTheme="minorHAnsi"/>
          <w:noProof/>
        </w:rPr>
      </w:pPr>
      <w:r w:rsidRPr="00913868">
        <w:rPr>
          <w:rFonts w:asciiTheme="minorHAnsi" w:hAnsiTheme="minorHAnsi"/>
          <w:noProof/>
        </w:rPr>
        <w:drawing>
          <wp:inline distT="0" distB="0" distL="0" distR="0">
            <wp:extent cx="6191250" cy="209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5F" w:rsidRDefault="0092585F" w:rsidP="00076BD3">
      <w:pPr>
        <w:jc w:val="both"/>
        <w:rPr>
          <w:rFonts w:asciiTheme="minorHAnsi" w:hAnsiTheme="minorHAnsi" w:cs="Tahoma"/>
          <w:color w:val="002060"/>
        </w:rPr>
      </w:pPr>
    </w:p>
    <w:p w:rsidR="009945D7" w:rsidRPr="009945D7" w:rsidRDefault="00E03FA8" w:rsidP="009945D7">
      <w:pPr>
        <w:jc w:val="both"/>
        <w:rPr>
          <w:rFonts w:asciiTheme="minorHAnsi" w:hAnsiTheme="minorHAnsi" w:cs="Tahoma"/>
          <w:color w:val="002060"/>
        </w:rPr>
      </w:pPr>
      <w:r w:rsidRPr="00913868">
        <w:rPr>
          <w:rFonts w:asciiTheme="minorHAnsi" w:hAnsiTheme="minorHAnsi" w:cs="Tahoma"/>
          <w:color w:val="002060"/>
        </w:rPr>
        <w:t>En cliquant dessus, la page web de votre multiposteur s’ouvre afin de compléter l’envoi.</w:t>
      </w:r>
      <w:bookmarkStart w:id="8" w:name="_GoBack"/>
      <w:bookmarkEnd w:id="8"/>
    </w:p>
    <w:p w:rsidR="009945D7" w:rsidRPr="00913868" w:rsidRDefault="009945D7" w:rsidP="00076BD3">
      <w:pPr>
        <w:jc w:val="both"/>
        <w:rPr>
          <w:rFonts w:asciiTheme="minorHAnsi" w:hAnsiTheme="minorHAnsi" w:cs="Tahoma"/>
          <w:color w:val="002060"/>
        </w:rPr>
      </w:pPr>
    </w:p>
    <w:sectPr w:rsidR="009945D7" w:rsidRPr="00913868" w:rsidSect="00D8669D">
      <w:headerReference w:type="default" r:id="rId22"/>
      <w:headerReference w:type="first" r:id="rId23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C7" w:rsidRDefault="003948C7">
      <w:r>
        <w:separator/>
      </w:r>
    </w:p>
  </w:endnote>
  <w:endnote w:type="continuationSeparator" w:id="0">
    <w:p w:rsidR="003948C7" w:rsidRDefault="003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C7" w:rsidRDefault="003948C7">
      <w:r>
        <w:separator/>
      </w:r>
    </w:p>
  </w:footnote>
  <w:footnote w:type="continuationSeparator" w:id="0">
    <w:p w:rsidR="003948C7" w:rsidRDefault="0039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93" w:rsidRDefault="003948C7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93" w:rsidRDefault="003948C7">
    <w:pPr>
      <w:pStyle w:val="En-tte"/>
      <w:jc w:val="right"/>
      <w:rPr>
        <w:sz w:val="18"/>
      </w:rPr>
    </w:pPr>
  </w:p>
  <w:p w:rsidR="005B7D93" w:rsidRDefault="003948C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6F08"/>
    <w:multiLevelType w:val="hybridMultilevel"/>
    <w:tmpl w:val="F9E69A80"/>
    <w:lvl w:ilvl="0" w:tplc="7FC89C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E7235"/>
    <w:multiLevelType w:val="multilevel"/>
    <w:tmpl w:val="3DE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A8"/>
    <w:rsid w:val="00076BD3"/>
    <w:rsid w:val="003948C7"/>
    <w:rsid w:val="004F1D06"/>
    <w:rsid w:val="00544468"/>
    <w:rsid w:val="005667F7"/>
    <w:rsid w:val="005E2FE1"/>
    <w:rsid w:val="00696AD2"/>
    <w:rsid w:val="007D77D5"/>
    <w:rsid w:val="0092585F"/>
    <w:rsid w:val="00970C7B"/>
    <w:rsid w:val="009945D7"/>
    <w:rsid w:val="00C56262"/>
    <w:rsid w:val="00E03FA8"/>
    <w:rsid w:val="00E31FED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CA5D"/>
  <w15:chartTrackingRefBased/>
  <w15:docId w15:val="{83EA053C-65C2-49C6-9BB1-CD1F7AF0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3FA8"/>
    <w:pPr>
      <w:keepNext/>
      <w:spacing w:before="240" w:after="60"/>
      <w:outlineLvl w:val="0"/>
    </w:pPr>
    <w:rPr>
      <w:rFonts w:asciiTheme="minorHAnsi" w:hAnsiTheme="minorHAnsi"/>
      <w:b/>
      <w:bCs/>
      <w:color w:val="002060"/>
      <w:kern w:val="32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E03FA8"/>
    <w:pPr>
      <w:spacing w:after="0"/>
      <w:ind w:left="0"/>
    </w:pPr>
    <w:rPr>
      <w:rFonts w:asciiTheme="minorHAnsi" w:hAnsiTheme="minorHAns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3FA8"/>
    <w:rPr>
      <w:rFonts w:eastAsia="Times New Roman" w:cs="Times New Roman"/>
      <w:b/>
      <w:bCs/>
      <w:color w:val="002060"/>
      <w:kern w:val="32"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E03F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03F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03FA8"/>
    <w:pPr>
      <w:keepLines/>
      <w:spacing w:before="480" w:after="0" w:line="276" w:lineRule="auto"/>
      <w:outlineLvl w:val="9"/>
    </w:pPr>
    <w:rPr>
      <w:color w:val="365F91"/>
      <w:kern w:val="0"/>
    </w:rPr>
  </w:style>
  <w:style w:type="paragraph" w:styleId="TM1">
    <w:name w:val="toc 1"/>
    <w:basedOn w:val="Normal"/>
    <w:next w:val="Normal"/>
    <w:autoRedefine/>
    <w:uiPriority w:val="39"/>
    <w:rsid w:val="00E03FA8"/>
  </w:style>
  <w:style w:type="character" w:styleId="Lienhypertexte">
    <w:name w:val="Hyperlink"/>
    <w:uiPriority w:val="99"/>
    <w:unhideWhenUsed/>
    <w:rsid w:val="00E03FA8"/>
    <w:rPr>
      <w:color w:val="0563C1"/>
      <w:u w:val="single"/>
    </w:rPr>
  </w:style>
  <w:style w:type="paragraph" w:styleId="Sous-titre">
    <w:name w:val="Subtitle"/>
    <w:basedOn w:val="Normal"/>
    <w:next w:val="Normal"/>
    <w:link w:val="Sous-titreCar"/>
    <w:qFormat/>
    <w:rsid w:val="00E03FA8"/>
    <w:pPr>
      <w:spacing w:after="60"/>
      <w:ind w:left="708"/>
      <w:outlineLvl w:val="1"/>
    </w:pPr>
    <w:rPr>
      <w:rFonts w:ascii="Calibri Light" w:hAnsi="Calibri Light"/>
      <w:color w:val="002060"/>
    </w:rPr>
  </w:style>
  <w:style w:type="character" w:customStyle="1" w:styleId="Sous-titreCar">
    <w:name w:val="Sous-titre Car"/>
    <w:basedOn w:val="Policepardfaut"/>
    <w:link w:val="Sous-titre"/>
    <w:rsid w:val="00E03FA8"/>
    <w:rPr>
      <w:rFonts w:ascii="Calibri Light" w:eastAsia="Times New Roman" w:hAnsi="Calibri Light" w:cs="Times New Roman"/>
      <w:color w:val="002060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rsid w:val="00E03FA8"/>
    <w:pPr>
      <w:ind w:left="240"/>
    </w:pPr>
  </w:style>
  <w:style w:type="character" w:customStyle="1" w:styleId="Titre2Car">
    <w:name w:val="Titre 2 Car"/>
    <w:basedOn w:val="Policepardfaut"/>
    <w:link w:val="Titre2"/>
    <w:uiPriority w:val="9"/>
    <w:rsid w:val="00E03FA8"/>
    <w:rPr>
      <w:rFonts w:eastAsia="Times New Roman" w:cs="Times New Roman"/>
      <w:b/>
      <w:color w:val="00206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1744-F803-4C95-8D15-137B7B97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903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Housseau</dc:creator>
  <cp:keywords/>
  <dc:description/>
  <cp:lastModifiedBy>Francois Housseau</cp:lastModifiedBy>
  <cp:revision>12</cp:revision>
  <dcterms:created xsi:type="dcterms:W3CDTF">2015-12-09T08:58:00Z</dcterms:created>
  <dcterms:modified xsi:type="dcterms:W3CDTF">2016-12-22T16:31:00Z</dcterms:modified>
</cp:coreProperties>
</file>